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84" w:rsidRPr="0003332B" w:rsidRDefault="0003332B">
      <w:pPr>
        <w:rPr>
          <w:rFonts w:ascii="Times New Roman" w:hAnsi="Times New Roman" w:cs="Times New Roman"/>
        </w:rPr>
      </w:pPr>
      <w:r w:rsidRPr="0003332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D:\Documents and Settings\Лёвушка\Рабочий стол\Ильинский Лёвушка Антикоррупционные документы\сканы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Лёвушка\Рабочий стол\Ильинский Лёвушка Антикоррупционные документы\сканы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32B" w:rsidRPr="0003332B" w:rsidRDefault="0003332B" w:rsidP="000333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2B">
        <w:rPr>
          <w:rFonts w:ascii="Times New Roman" w:hAnsi="Times New Roman" w:cs="Times New Roman"/>
          <w:b/>
          <w:sz w:val="28"/>
          <w:szCs w:val="28"/>
        </w:rPr>
        <w:t>Цели и намерения</w:t>
      </w:r>
    </w:p>
    <w:p w:rsidR="0003332B" w:rsidRPr="0003332B" w:rsidRDefault="0003332B" w:rsidP="0003332B">
      <w:pPr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Данный Регламент преследует следующие цели: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lastRenderedPageBreak/>
        <w:t>-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- осуществление хозяйственной и приносящей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-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учреждения.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2B">
        <w:rPr>
          <w:rFonts w:ascii="Times New Roman" w:hAnsi="Times New Roman" w:cs="Times New Roman"/>
          <w:b/>
          <w:sz w:val="28"/>
          <w:szCs w:val="28"/>
        </w:rPr>
        <w:t>3. Правила обмена деловыми подарками и знаками делового гостеприимства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Обмен деловыми подарками в процессе хозяйственной и приносящей доход деятельности и организация представительских мероприятий является нормальной деловой практикой.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 xml:space="preserve">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</w:t>
      </w:r>
      <w:r w:rsidRPr="0003332B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 и/или оказывать влияние на объективность </w:t>
      </w:r>
      <w:proofErr w:type="gramStart"/>
      <w:r w:rsidRPr="0003332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03332B">
        <w:rPr>
          <w:rFonts w:ascii="Times New Roman" w:hAnsi="Times New Roman" w:cs="Times New Roman"/>
          <w:sz w:val="28"/>
          <w:szCs w:val="28"/>
        </w:rPr>
        <w:t>/ее деловых суждений и решений.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- для получения подарков, вознаграждения и иных выгод для себя лично и других лиц в процессе ведения дел учреждения, в т.ч. как до, так и после проведения переговоров о заключении гражданско-правовых договоров (контрактов) и иных сделок;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 xml:space="preserve">- для получения услуг, кредитов от </w:t>
      </w:r>
      <w:proofErr w:type="spellStart"/>
      <w:r w:rsidRPr="0003332B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03332B">
        <w:rPr>
          <w:rFonts w:ascii="Times New Roman" w:hAnsi="Times New Roman" w:cs="Times New Roman"/>
          <w:sz w:val="28"/>
          <w:szCs w:val="28"/>
        </w:rPr>
        <w:t xml:space="preserve"> лиц за 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Учреждение не приемлет коррупции. Подарки не должны быть использованы для дачи/получения взяток или коррупции во всех ее проявлениях.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Подарки и услуги не должны ставить под сомнение имидж или деловую репутацию учреждения или ее работника.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lastRenderedPageBreak/>
        <w:t xml:space="preserve">Работник учреждения, которому при выполнении должностных обязанностей предлагаются подарки или иное </w:t>
      </w:r>
      <w:proofErr w:type="gramStart"/>
      <w:r w:rsidRPr="0003332B">
        <w:rPr>
          <w:rFonts w:ascii="Times New Roman" w:hAnsi="Times New Roman" w:cs="Times New Roman"/>
          <w:sz w:val="28"/>
          <w:szCs w:val="28"/>
        </w:rPr>
        <w:t>вознаграждение</w:t>
      </w:r>
      <w:proofErr w:type="gramEnd"/>
      <w:r w:rsidRPr="0003332B">
        <w:rPr>
          <w:rFonts w:ascii="Times New Roman" w:hAnsi="Times New Roman" w:cs="Times New Roman"/>
          <w:sz w:val="28"/>
          <w:szCs w:val="28"/>
        </w:rPr>
        <w:t xml:space="preserve">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- 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- 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0333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3332B">
        <w:rPr>
          <w:rFonts w:ascii="Times New Roman" w:hAnsi="Times New Roman" w:cs="Times New Roman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 продолжить работу в установленном в учреждении порядке над вопросом, с которым был связан подарок или вознаграждение.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 xml:space="preserve">Для установления и </w:t>
      </w:r>
      <w:proofErr w:type="gramStart"/>
      <w:r w:rsidRPr="0003332B">
        <w:rPr>
          <w:rFonts w:ascii="Times New Roman" w:hAnsi="Times New Roman" w:cs="Times New Roman"/>
          <w:sz w:val="28"/>
          <w:szCs w:val="28"/>
        </w:rPr>
        <w:t>поддержания</w:t>
      </w:r>
      <w:proofErr w:type="gramEnd"/>
      <w:r w:rsidRPr="0003332B">
        <w:rPr>
          <w:rFonts w:ascii="Times New Roman" w:hAnsi="Times New Roman" w:cs="Times New Roman"/>
          <w:sz w:val="28"/>
          <w:szCs w:val="28"/>
        </w:rPr>
        <w:t xml:space="preserve"> деловых отношении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понимается сувенирная продукция (в т.ч. с логотипом организаций), цветы, кондитерские изделия и аналогичная продукция.</w:t>
      </w:r>
    </w:p>
    <w:p w:rsidR="0003332B" w:rsidRPr="0003332B" w:rsidRDefault="0003332B" w:rsidP="000333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2B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Настоящий Регламент является обязательным для всех работников учреждения в период работы в учреждении.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2B">
        <w:rPr>
          <w:rFonts w:ascii="Times New Roman" w:hAnsi="Times New Roman" w:cs="Times New Roman"/>
          <w:sz w:val="28"/>
          <w:szCs w:val="28"/>
        </w:rPr>
        <w:t>Настоящий Регламент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32B" w:rsidRPr="0003332B" w:rsidRDefault="0003332B" w:rsidP="000333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32B" w:rsidRPr="0003332B" w:rsidRDefault="0003332B" w:rsidP="0003332B">
      <w:pPr>
        <w:rPr>
          <w:rFonts w:ascii="Times New Roman" w:hAnsi="Times New Roman" w:cs="Times New Roman"/>
        </w:rPr>
      </w:pPr>
    </w:p>
    <w:p w:rsidR="0003332B" w:rsidRPr="0003332B" w:rsidRDefault="0003332B">
      <w:pPr>
        <w:rPr>
          <w:rFonts w:ascii="Times New Roman" w:hAnsi="Times New Roman" w:cs="Times New Roman"/>
        </w:rPr>
      </w:pPr>
    </w:p>
    <w:sectPr w:rsidR="0003332B" w:rsidRPr="0003332B" w:rsidSect="00C7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D6A"/>
    <w:multiLevelType w:val="hybridMultilevel"/>
    <w:tmpl w:val="B4F2523E"/>
    <w:lvl w:ilvl="0" w:tplc="183617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7EC77B39"/>
    <w:multiLevelType w:val="hybridMultilevel"/>
    <w:tmpl w:val="786898C8"/>
    <w:lvl w:ilvl="0" w:tplc="222C36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32B"/>
    <w:rsid w:val="0003332B"/>
    <w:rsid w:val="00C7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4823</Characters>
  <Application>Microsoft Office Word</Application>
  <DocSecurity>0</DocSecurity>
  <Lines>40</Lines>
  <Paragraphs>11</Paragraphs>
  <ScaleCrop>false</ScaleCrop>
  <Company>Д\С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Лёвушка</dc:creator>
  <cp:keywords/>
  <dc:description/>
  <cp:lastModifiedBy>Лёвушка</cp:lastModifiedBy>
  <cp:revision>2</cp:revision>
  <dcterms:created xsi:type="dcterms:W3CDTF">2019-11-13T09:44:00Z</dcterms:created>
  <dcterms:modified xsi:type="dcterms:W3CDTF">2019-11-13T09:45:00Z</dcterms:modified>
</cp:coreProperties>
</file>